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Lichtsensor</w:t>
      </w:r>
    </w:p>
    <w:p/>
    <w:p>
      <w:pPr/>
      <w:r>
        <w:rPr>
          <w:b w:val="1"/>
          <w:bCs w:val="1"/>
        </w:rPr>
        <w:t xml:space="preserve">TCL PRO</w:t>
      </w:r>
    </w:p>
    <w:p>
      <w:pPr/>
      <w:r>
        <w:rPr>
          <w:b w:val="1"/>
          <w:bCs w:val="1"/>
        </w:rPr>
        <w:t xml:space="preserve">antraciet</w:t>
      </w:r>
    </w:p>
    <w:p/>
    <w:p>
      <w:pPr/>
      <w:r>
        <w:rPr/>
        <w:t xml:space="preserve">Afmetingen (L x B x H): 38 x 95 x 95 mm; Met bewegingsmelder: Nee; Fabrieksgarantie: 5 jaar; Instellingen via: Connect Bluetooth Mesh, App, Smartphone; Met afstandsbediening: Nee; Variant: antraciet; VPE1, EAN: 4007841089153; Uitvoering: Schemerschakelaar; Toepassing, plaats: Buiten; Toepassing, ruimte: Buiten, entree, tuin &amp; oprit, Binnen, rondom het huis, terras / balkon; kleur: antraciet; Montageplaats: wand; Montage: Op de muur, Wand; Bescherming: IP54; Omgevingstemperatuur: van -20 tot 40 °C; Materiaal: kunststof; Stroomtoevoer: 220 – 240 V / 50 – 60 Hz; Schakeluitgang 1, ohms: 1000 W; Eigen verbruik: 0,5 W; Technologie, sensoren: overige; Montagehoogte: 1,80 – 4,00 m; Montagehoogte max.: 4,00 m; Optimale montagehoogte: 2 m; Schemerinstelling: 1 – 1000 lx; basislichtfunctie: Nee; Schemerinstelling Teach: Ja; Regeling constant licht: Nee; Koppeling: Ja; Soort koppeling: Master/master, Master/slave; Koppeling via: Bluetooth Mesh Connect; Product categorie: Lichtsensor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089153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TCL PRO antraciet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2025-01-09T02:26:37+01:00</dcterms:created>
  <dcterms:modified xsi:type="dcterms:W3CDTF">2025-01-09T02:26:37+01:00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